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C95D" w14:textId="77777777" w:rsidR="003B2F99" w:rsidRDefault="003B2F99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B2DCA2" w14:textId="7E94EB04" w:rsidR="004758D1" w:rsidRDefault="00B66273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CD49875" wp14:editId="50F3D708">
            <wp:simplePos x="0" y="0"/>
            <wp:positionH relativeFrom="margin">
              <wp:posOffset>65405</wp:posOffset>
            </wp:positionH>
            <wp:positionV relativeFrom="paragraph">
              <wp:posOffset>31750</wp:posOffset>
            </wp:positionV>
            <wp:extent cx="110744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79" y="21146"/>
                <wp:lineTo x="21179" y="0"/>
                <wp:lineTo x="0" y="0"/>
              </wp:wrapPolygon>
            </wp:wrapTight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7299C" w14:textId="65CAD640" w:rsidR="003C2A8D" w:rsidRDefault="00B66273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E97ACD" wp14:editId="768CBD43">
            <wp:simplePos x="0" y="0"/>
            <wp:positionH relativeFrom="column">
              <wp:posOffset>1563370</wp:posOffset>
            </wp:positionH>
            <wp:positionV relativeFrom="paragraph">
              <wp:posOffset>11430</wp:posOffset>
            </wp:positionV>
            <wp:extent cx="1647825" cy="314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420D" w14:textId="77777777" w:rsidR="003C2A8D" w:rsidRDefault="003C2A8D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B6DAA5" w14:textId="77777777" w:rsidR="003C2A8D" w:rsidRDefault="003C2A8D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EEB154" w14:textId="69FA702A" w:rsidR="003C2A8D" w:rsidRDefault="00B66273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18CA16" wp14:editId="7F152A08">
            <wp:simplePos x="0" y="0"/>
            <wp:positionH relativeFrom="page">
              <wp:posOffset>2165985</wp:posOffset>
            </wp:positionH>
            <wp:positionV relativeFrom="paragraph">
              <wp:posOffset>3810</wp:posOffset>
            </wp:positionV>
            <wp:extent cx="5095875" cy="2095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59EA3" w14:textId="4F475BE8" w:rsidR="003C2A8D" w:rsidRDefault="00B66273" w:rsidP="003145BC">
      <w:pPr>
        <w:tabs>
          <w:tab w:val="left" w:pos="11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0D9000" wp14:editId="70735C11">
            <wp:simplePos x="0" y="0"/>
            <wp:positionH relativeFrom="column">
              <wp:posOffset>1306195</wp:posOffset>
            </wp:positionH>
            <wp:positionV relativeFrom="paragraph">
              <wp:posOffset>172720</wp:posOffset>
            </wp:positionV>
            <wp:extent cx="4314825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BC">
        <w:rPr>
          <w:rFonts w:ascii="Arial" w:hAnsi="Arial" w:cs="Arial"/>
          <w:sz w:val="24"/>
          <w:szCs w:val="24"/>
        </w:rPr>
        <w:tab/>
      </w:r>
    </w:p>
    <w:p w14:paraId="0D7392C2" w14:textId="77777777" w:rsidR="003C2A8D" w:rsidRDefault="003C2A8D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D1D127" w14:textId="77777777" w:rsidR="004758D1" w:rsidRDefault="004758D1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51933D" w14:textId="77777777" w:rsidR="004758D1" w:rsidRDefault="004758D1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8A95B4" w14:textId="77777777" w:rsidR="006E1CBA" w:rsidRDefault="006E1CBA" w:rsidP="006E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DEEB0" w14:textId="47D7AB40" w:rsidR="00DF6EC1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 RELEASE                                                                       For Immediate Release      </w:t>
      </w:r>
    </w:p>
    <w:p w14:paraId="53CDB24E" w14:textId="061A392F" w:rsidR="00F039F8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Kay Yaccarino                                                               November 13, 2023</w:t>
      </w:r>
    </w:p>
    <w:p w14:paraId="4B81BC3E" w14:textId="030EEF5A" w:rsidR="00F039F8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(352) 483-5432</w:t>
      </w:r>
    </w:p>
    <w:p w14:paraId="2DDA96AD" w14:textId="2C52D19F" w:rsidR="00DF6EC1" w:rsidRDefault="00DF6EC1" w:rsidP="006E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085ED" w14:textId="465E7B50" w:rsidR="00F039F8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D77F8" w14:textId="66E02707" w:rsidR="00F039F8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631C0" w14:textId="5FEF7667" w:rsidR="00F039F8" w:rsidRDefault="00F039F8" w:rsidP="006E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E3D97" w14:textId="2552632C" w:rsidR="00F039F8" w:rsidRDefault="00F039F8" w:rsidP="00F039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EUSTIS – Pre</w:t>
      </w:r>
      <w:r w:rsidR="00EE7C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construction activities on the Duke Energy Eustis-Dona Vista Transmission Line Project will begin this week with the removal of vegetation. </w:t>
      </w:r>
    </w:p>
    <w:p w14:paraId="29A9F47F" w14:textId="0F0AAC81" w:rsidR="00F039F8" w:rsidRDefault="00F039F8" w:rsidP="00F039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According to </w:t>
      </w:r>
      <w:r w:rsidR="0082560A">
        <w:rPr>
          <w:rFonts w:ascii="Arial" w:hAnsi="Arial" w:cs="Arial"/>
          <w:sz w:val="24"/>
          <w:szCs w:val="24"/>
        </w:rPr>
        <w:t>a Duke Energy spokesperson</w:t>
      </w:r>
      <w:r>
        <w:rPr>
          <w:rFonts w:ascii="Arial" w:hAnsi="Arial" w:cs="Arial"/>
          <w:sz w:val="24"/>
          <w:szCs w:val="24"/>
        </w:rPr>
        <w:t>, the clearing will begin on the north end of the project near Walgreens on State Road 19 near County Road 44 and continue south</w:t>
      </w:r>
      <w:r w:rsidR="006713A9">
        <w:rPr>
          <w:rFonts w:ascii="Arial" w:hAnsi="Arial" w:cs="Arial"/>
          <w:sz w:val="24"/>
          <w:szCs w:val="24"/>
        </w:rPr>
        <w:t>, weather permitting</w:t>
      </w:r>
      <w:r>
        <w:rPr>
          <w:rFonts w:ascii="Arial" w:hAnsi="Arial" w:cs="Arial"/>
          <w:sz w:val="24"/>
          <w:szCs w:val="24"/>
        </w:rPr>
        <w:t>.</w:t>
      </w:r>
    </w:p>
    <w:p w14:paraId="07FC01C4" w14:textId="77777777" w:rsidR="006B7C24" w:rsidRDefault="00EE7CC9" w:rsidP="00F039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Duke Energy states that it is rebuilding and partially rerouting an existing 2.2-mile transmission line from the new Dona Vista substation to the existing Eustis substation to meet the current needs and projected growth for the area. The pre-construction phase allows the area to be cleared and prepared for the construction phase, which is expected to begin in February 2024</w:t>
      </w:r>
      <w:r w:rsidR="006713A9">
        <w:rPr>
          <w:rFonts w:ascii="Arial" w:hAnsi="Arial" w:cs="Arial"/>
          <w:sz w:val="24"/>
          <w:szCs w:val="24"/>
        </w:rPr>
        <w:t>.</w:t>
      </w:r>
    </w:p>
    <w:p w14:paraId="1270C212" w14:textId="52BA6DCC" w:rsidR="00EE7CC9" w:rsidRDefault="006B7C24" w:rsidP="00F039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E7CC9">
        <w:rPr>
          <w:rFonts w:ascii="Arial" w:hAnsi="Arial" w:cs="Arial"/>
          <w:sz w:val="24"/>
          <w:szCs w:val="24"/>
        </w:rPr>
        <w:t xml:space="preserve">The project’s scope includes relocating 1.4 miles along a new route which allows for the removal of the transmission lines in </w:t>
      </w:r>
      <w:proofErr w:type="spellStart"/>
      <w:r w:rsidR="00EE7CC9">
        <w:rPr>
          <w:rFonts w:ascii="Arial" w:hAnsi="Arial" w:cs="Arial"/>
          <w:sz w:val="24"/>
          <w:szCs w:val="24"/>
        </w:rPr>
        <w:t>Ferran</w:t>
      </w:r>
      <w:proofErr w:type="spellEnd"/>
      <w:r w:rsidR="00EE7CC9">
        <w:rPr>
          <w:rFonts w:ascii="Arial" w:hAnsi="Arial" w:cs="Arial"/>
          <w:sz w:val="24"/>
          <w:szCs w:val="24"/>
        </w:rPr>
        <w:t xml:space="preserve"> Park and along Northshore Drive, with an upgraded transmission line built on steel monopoles 90 to 150 feet above the ground. </w:t>
      </w:r>
    </w:p>
    <w:p w14:paraId="35D3424A" w14:textId="4A9D707F" w:rsidR="00DF6EC1" w:rsidRDefault="00EE7CC9" w:rsidP="00F039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For more information, visit the Duke Energy website at </w:t>
      </w:r>
      <w:hyperlink r:id="rId10" w:history="1">
        <w:r w:rsidRPr="009D3BA8">
          <w:rPr>
            <w:rStyle w:val="Hyperlink"/>
            <w:rFonts w:ascii="Arial" w:hAnsi="Arial" w:cs="Arial"/>
            <w:sz w:val="24"/>
            <w:szCs w:val="24"/>
          </w:rPr>
          <w:t>www.duke-energy.com/eustis</w:t>
        </w:r>
      </w:hyperlink>
    </w:p>
    <w:p w14:paraId="3CBBF097" w14:textId="77777777" w:rsidR="00EE7CC9" w:rsidRDefault="00EE7CC9" w:rsidP="00F039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25CF67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9266D4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7FA6A4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2889F7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419EE5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79B30C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D6B6F1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34FE63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0FF6B3" w14:textId="77777777" w:rsidR="00A64C66" w:rsidRDefault="00A64C66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782FF6" w14:textId="77777777" w:rsidR="006E1CBA" w:rsidRDefault="006E1CBA" w:rsidP="003B2F99">
      <w:pPr>
        <w:tabs>
          <w:tab w:val="left" w:pos="58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E1CBA" w:rsidSect="0043279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-634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51B9" w14:textId="77777777" w:rsidR="00257BB6" w:rsidRDefault="00257BB6" w:rsidP="000F4399">
      <w:pPr>
        <w:spacing w:after="0" w:line="240" w:lineRule="auto"/>
      </w:pPr>
      <w:r>
        <w:separator/>
      </w:r>
    </w:p>
  </w:endnote>
  <w:endnote w:type="continuationSeparator" w:id="0">
    <w:p w14:paraId="6FF8167A" w14:textId="77777777" w:rsidR="00257BB6" w:rsidRDefault="00257BB6" w:rsidP="000F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70D4" w14:textId="77777777" w:rsidR="006E1CBA" w:rsidRDefault="006E1CBA" w:rsidP="00F327CE">
    <w:pPr>
      <w:pStyle w:val="Footer"/>
    </w:pPr>
  </w:p>
  <w:p w14:paraId="2C575F91" w14:textId="77777777" w:rsidR="006E1CBA" w:rsidRDefault="006E1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A0" w14:textId="77777777" w:rsidR="006E1CBA" w:rsidRDefault="006E1CBA" w:rsidP="001928E6">
    <w:pPr>
      <w:tabs>
        <w:tab w:val="center" w:pos="4680"/>
        <w:tab w:val="right" w:pos="10080"/>
      </w:tabs>
      <w:ind w:left="-720" w:right="-810"/>
      <w:rPr>
        <w:rFonts w:ascii="Arial" w:hAnsi="Arial"/>
        <w:i/>
        <w:sz w:val="20"/>
      </w:rPr>
    </w:pPr>
    <w:r>
      <w:rPr>
        <w:rFonts w:ascii="Arial" w:hAnsi="Arial"/>
        <w:sz w:val="20"/>
      </w:rPr>
      <w:t>•</w:t>
    </w:r>
    <w:r>
      <w:rPr>
        <w:rFonts w:ascii="Arial" w:hAnsi="Arial"/>
        <w:i/>
        <w:sz w:val="20"/>
      </w:rPr>
      <w:t xml:space="preserve"> </w:t>
    </w:r>
    <w:r>
      <w:rPr>
        <w:rFonts w:ascii="Arial" w:hAnsi="Arial"/>
        <w:sz w:val="20"/>
      </w:rPr>
      <w:t>Telephone:</w:t>
    </w:r>
    <w:r>
      <w:rPr>
        <w:rFonts w:ascii="Arial" w:hAnsi="Arial"/>
        <w:i/>
        <w:sz w:val="20"/>
      </w:rPr>
      <w:t xml:space="preserve"> (352) 483-5460</w:t>
    </w:r>
    <w:r>
      <w:rPr>
        <w:rFonts w:ascii="Arial" w:hAnsi="Arial"/>
        <w:i/>
        <w:sz w:val="20"/>
      </w:rPr>
      <w:tab/>
    </w:r>
    <w:r>
      <w:rPr>
        <w:rFonts w:ascii="Arial" w:hAnsi="Arial"/>
        <w:sz w:val="20"/>
      </w:rPr>
      <w:t>•</w:t>
    </w:r>
    <w:r>
      <w:rPr>
        <w:rFonts w:ascii="Arial" w:hAnsi="Arial"/>
        <w:i/>
        <w:sz w:val="20"/>
      </w:rPr>
      <w:t xml:space="preserve"> </w:t>
    </w:r>
    <w:r>
      <w:rPr>
        <w:rFonts w:ascii="Arial" w:hAnsi="Arial"/>
        <w:sz w:val="20"/>
      </w:rPr>
      <w:t>Fax:</w:t>
    </w:r>
    <w:r>
      <w:rPr>
        <w:rFonts w:ascii="Arial" w:hAnsi="Arial"/>
        <w:i/>
        <w:sz w:val="20"/>
      </w:rPr>
      <w:t xml:space="preserve"> (352) 357-4177</w:t>
    </w:r>
    <w:r>
      <w:rPr>
        <w:rFonts w:ascii="Arial" w:hAnsi="Arial"/>
        <w:i/>
        <w:sz w:val="20"/>
      </w:rPr>
      <w:tab/>
    </w:r>
    <w:r>
      <w:rPr>
        <w:rFonts w:ascii="Arial" w:hAnsi="Arial"/>
        <w:sz w:val="20"/>
      </w:rPr>
      <w:t>• E-Mail:</w:t>
    </w:r>
    <w:r>
      <w:rPr>
        <w:rFonts w:ascii="Arial" w:hAnsi="Arial"/>
        <w:i/>
        <w:sz w:val="20"/>
      </w:rPr>
      <w:t xml:space="preserve"> developmentservices@ci.eustis.fl.us</w:t>
    </w:r>
  </w:p>
  <w:p w14:paraId="341293E4" w14:textId="77777777" w:rsidR="006E1CBA" w:rsidRDefault="006E1CBA" w:rsidP="001928E6">
    <w:pPr>
      <w:tabs>
        <w:tab w:val="center" w:pos="5040"/>
      </w:tabs>
      <w:ind w:left="-360" w:right="-360"/>
      <w:jc w:val="center"/>
      <w:rPr>
        <w:rFonts w:ascii="Arial" w:hAnsi="Arial"/>
        <w:i/>
        <w:sz w:val="20"/>
      </w:rPr>
    </w:pPr>
    <w:r>
      <w:rPr>
        <w:rFonts w:ascii="Arial" w:hAnsi="Arial"/>
        <w:sz w:val="20"/>
      </w:rPr>
      <w:t>• URL:</w:t>
    </w:r>
    <w:r>
      <w:rPr>
        <w:rFonts w:ascii="Arial" w:hAnsi="Arial"/>
        <w:i/>
        <w:sz w:val="20"/>
      </w:rPr>
      <w:t xml:space="preserve">  http://www.eustis.org</w:t>
    </w:r>
  </w:p>
  <w:p w14:paraId="47C05C88" w14:textId="77777777" w:rsidR="006E1CBA" w:rsidRDefault="006E1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19F4" w14:textId="77777777" w:rsidR="00257BB6" w:rsidRDefault="00257BB6" w:rsidP="000F4399">
      <w:pPr>
        <w:spacing w:after="0" w:line="240" w:lineRule="auto"/>
      </w:pPr>
      <w:r>
        <w:separator/>
      </w:r>
    </w:p>
  </w:footnote>
  <w:footnote w:type="continuationSeparator" w:id="0">
    <w:p w14:paraId="6C9C7102" w14:textId="77777777" w:rsidR="00257BB6" w:rsidRDefault="00257BB6" w:rsidP="000F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E05" w14:textId="77777777" w:rsidR="006E1CBA" w:rsidRDefault="006E1CBA">
    <w:pPr>
      <w:pStyle w:val="Header"/>
    </w:pPr>
    <w:r>
      <w:t>&lt;&lt;&lt;Recipient’s Name&gt;&gt;</w:t>
    </w:r>
  </w:p>
  <w:p w14:paraId="50ACD2EC" w14:textId="77777777" w:rsidR="006E1CBA" w:rsidRDefault="006E1CBA">
    <w:pPr>
      <w:pStyle w:val="Header"/>
    </w:pPr>
    <w:r>
      <w:t>&lt;&lt;Date&gt;&gt;</w:t>
    </w:r>
  </w:p>
  <w:p w14:paraId="11248EEA" w14:textId="77777777" w:rsidR="006E1CBA" w:rsidRDefault="006E1CBA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232F" w14:textId="77777777" w:rsidR="006E1CBA" w:rsidRDefault="006E1CBA" w:rsidP="00F327CE">
    <w:pPr>
      <w:pStyle w:val="Header"/>
    </w:pPr>
  </w:p>
  <w:p w14:paraId="68048EE0" w14:textId="77777777" w:rsidR="006E1CBA" w:rsidRDefault="006E1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mailMerge>
    <w:mainDocumentType w:val="formLetters"/>
    <w:linkToQuery/>
    <w:dataType w:val="native"/>
    <w:query w:val="SELECT * FROM `Office Address List`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71"/>
    <w:rsid w:val="000A5F38"/>
    <w:rsid w:val="000A6FFD"/>
    <w:rsid w:val="000A7565"/>
    <w:rsid w:val="000F4399"/>
    <w:rsid w:val="00142367"/>
    <w:rsid w:val="00180951"/>
    <w:rsid w:val="001928E6"/>
    <w:rsid w:val="001B31B6"/>
    <w:rsid w:val="001D0778"/>
    <w:rsid w:val="002063EF"/>
    <w:rsid w:val="00243D28"/>
    <w:rsid w:val="00253524"/>
    <w:rsid w:val="00257BB6"/>
    <w:rsid w:val="00282253"/>
    <w:rsid w:val="002A7477"/>
    <w:rsid w:val="002D6054"/>
    <w:rsid w:val="002F729B"/>
    <w:rsid w:val="003145BC"/>
    <w:rsid w:val="00394A2D"/>
    <w:rsid w:val="003A3261"/>
    <w:rsid w:val="003B2F99"/>
    <w:rsid w:val="003C2A8D"/>
    <w:rsid w:val="003D2FC4"/>
    <w:rsid w:val="003F543C"/>
    <w:rsid w:val="004218B4"/>
    <w:rsid w:val="004279C0"/>
    <w:rsid w:val="00432791"/>
    <w:rsid w:val="00473D5E"/>
    <w:rsid w:val="004758D1"/>
    <w:rsid w:val="004A2C24"/>
    <w:rsid w:val="004A4705"/>
    <w:rsid w:val="004A6B3E"/>
    <w:rsid w:val="004D03CF"/>
    <w:rsid w:val="00501E9B"/>
    <w:rsid w:val="0052600F"/>
    <w:rsid w:val="0052687A"/>
    <w:rsid w:val="005A05B7"/>
    <w:rsid w:val="005E7A28"/>
    <w:rsid w:val="005F02A1"/>
    <w:rsid w:val="005F476E"/>
    <w:rsid w:val="005F549E"/>
    <w:rsid w:val="00661968"/>
    <w:rsid w:val="006644BA"/>
    <w:rsid w:val="00670D90"/>
    <w:rsid w:val="006713A9"/>
    <w:rsid w:val="00683CD9"/>
    <w:rsid w:val="00685590"/>
    <w:rsid w:val="006B7C24"/>
    <w:rsid w:val="006E1CBA"/>
    <w:rsid w:val="0070348E"/>
    <w:rsid w:val="00713A5D"/>
    <w:rsid w:val="00713E32"/>
    <w:rsid w:val="00716DBB"/>
    <w:rsid w:val="0072528E"/>
    <w:rsid w:val="007A667D"/>
    <w:rsid w:val="007D03B4"/>
    <w:rsid w:val="007D2DF5"/>
    <w:rsid w:val="00807886"/>
    <w:rsid w:val="0082560A"/>
    <w:rsid w:val="00866FFC"/>
    <w:rsid w:val="0087445C"/>
    <w:rsid w:val="00883CBD"/>
    <w:rsid w:val="00884979"/>
    <w:rsid w:val="00904F3F"/>
    <w:rsid w:val="009370EB"/>
    <w:rsid w:val="00943118"/>
    <w:rsid w:val="00984A29"/>
    <w:rsid w:val="009955FE"/>
    <w:rsid w:val="009D356F"/>
    <w:rsid w:val="009F31AF"/>
    <w:rsid w:val="00A27423"/>
    <w:rsid w:val="00A47669"/>
    <w:rsid w:val="00A61A7E"/>
    <w:rsid w:val="00A64C66"/>
    <w:rsid w:val="00A93CE7"/>
    <w:rsid w:val="00AE16F9"/>
    <w:rsid w:val="00B500C1"/>
    <w:rsid w:val="00B615B9"/>
    <w:rsid w:val="00B65000"/>
    <w:rsid w:val="00B66273"/>
    <w:rsid w:val="00BA7991"/>
    <w:rsid w:val="00BB548B"/>
    <w:rsid w:val="00BC2D87"/>
    <w:rsid w:val="00BF3D53"/>
    <w:rsid w:val="00C31E92"/>
    <w:rsid w:val="00C56B37"/>
    <w:rsid w:val="00C85523"/>
    <w:rsid w:val="00C93744"/>
    <w:rsid w:val="00C977FB"/>
    <w:rsid w:val="00CD6D92"/>
    <w:rsid w:val="00CE0A39"/>
    <w:rsid w:val="00D07001"/>
    <w:rsid w:val="00D877C8"/>
    <w:rsid w:val="00DE083A"/>
    <w:rsid w:val="00DF6EC1"/>
    <w:rsid w:val="00E03969"/>
    <w:rsid w:val="00E053F4"/>
    <w:rsid w:val="00E07F71"/>
    <w:rsid w:val="00E27A07"/>
    <w:rsid w:val="00EC2D61"/>
    <w:rsid w:val="00EE7CC9"/>
    <w:rsid w:val="00F039F8"/>
    <w:rsid w:val="00F327CE"/>
    <w:rsid w:val="00F55C00"/>
    <w:rsid w:val="00F61CD6"/>
    <w:rsid w:val="00F64A14"/>
    <w:rsid w:val="00FC393B"/>
    <w:rsid w:val="00FD2937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7B411C4"/>
  <w15:chartTrackingRefBased/>
  <w15:docId w15:val="{EF52FCC0-42A0-42D0-A2BA-DDCBAA06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399"/>
  </w:style>
  <w:style w:type="paragraph" w:styleId="Footer">
    <w:name w:val="footer"/>
    <w:basedOn w:val="Normal"/>
    <w:link w:val="FooterChar"/>
    <w:unhideWhenUsed/>
    <w:rsid w:val="000F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399"/>
  </w:style>
  <w:style w:type="paragraph" w:styleId="BalloonText">
    <w:name w:val="Balloon Text"/>
    <w:basedOn w:val="Normal"/>
    <w:link w:val="BalloonTextChar"/>
    <w:uiPriority w:val="99"/>
    <w:semiHidden/>
    <w:unhideWhenUsed/>
    <w:rsid w:val="000F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399"/>
    <w:rPr>
      <w:rFonts w:ascii="Tahoma" w:hAnsi="Tahoma" w:cs="Tahoma"/>
      <w:sz w:val="16"/>
      <w:szCs w:val="16"/>
    </w:rPr>
  </w:style>
  <w:style w:type="character" w:customStyle="1" w:styleId="sectionnumber">
    <w:name w:val="sectionnumber"/>
    <w:rsid w:val="00EC2D61"/>
  </w:style>
  <w:style w:type="character" w:customStyle="1" w:styleId="catchlinetext">
    <w:name w:val="catchlinetext"/>
    <w:rsid w:val="00EC2D61"/>
  </w:style>
  <w:style w:type="character" w:customStyle="1" w:styleId="emdash">
    <w:name w:val="emdash"/>
    <w:rsid w:val="00EC2D61"/>
  </w:style>
  <w:style w:type="character" w:customStyle="1" w:styleId="sectionbody">
    <w:name w:val="sectionbody"/>
    <w:rsid w:val="00EC2D61"/>
  </w:style>
  <w:style w:type="character" w:customStyle="1" w:styleId="text">
    <w:name w:val="text"/>
    <w:rsid w:val="00EC2D61"/>
  </w:style>
  <w:style w:type="character" w:customStyle="1" w:styleId="number">
    <w:name w:val="number"/>
    <w:rsid w:val="00EC2D61"/>
  </w:style>
  <w:style w:type="character" w:styleId="Hyperlink">
    <w:name w:val="Hyperlink"/>
    <w:basedOn w:val="DefaultParagraphFont"/>
    <w:uiPriority w:val="99"/>
    <w:unhideWhenUsed/>
    <w:rsid w:val="00EE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duke-energy.com/eusti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leyd\Local%20Settings\Temporary%20Internet%20Files\Content.Outlook\AFLU9RB2\Development%20Services%20Letterhead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Development Services Letterhead REVISED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Eustis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holleyd</dc:creator>
  <cp:keywords/>
  <dc:description/>
  <cp:lastModifiedBy>Yaccarino, Elizabeth</cp:lastModifiedBy>
  <cp:revision>4</cp:revision>
  <cp:lastPrinted>2009-08-31T12:47:00Z</cp:lastPrinted>
  <dcterms:created xsi:type="dcterms:W3CDTF">2023-11-13T21:37:00Z</dcterms:created>
  <dcterms:modified xsi:type="dcterms:W3CDTF">2023-11-14T13:04:00Z</dcterms:modified>
</cp:coreProperties>
</file>